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75" w:rsidRPr="003E7675" w:rsidRDefault="003E7675" w:rsidP="003E7675">
      <w:pPr>
        <w:widowControl/>
        <w:spacing w:before="100" w:beforeAutospacing="1" w:after="100" w:afterAutospacing="1" w:line="555" w:lineRule="atLeast"/>
        <w:jc w:val="center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3E7675">
        <w:rPr>
          <w:rFonts w:ascii="方正小标宋简体" w:eastAsia="方正小标宋简体" w:hAnsi="Calibri" w:cs="Calibri" w:hint="eastAsia"/>
          <w:color w:val="000000"/>
          <w:kern w:val="0"/>
          <w:sz w:val="44"/>
          <w:szCs w:val="44"/>
        </w:rPr>
        <w:t>营山县政府投资非经营性项目代建中心公开考核招聘工作人员</w:t>
      </w:r>
    </w:p>
    <w:p w:rsidR="003E7675" w:rsidRPr="003E7675" w:rsidRDefault="003E7675" w:rsidP="003E7675">
      <w:pPr>
        <w:widowControl/>
        <w:spacing w:before="100" w:beforeAutospacing="1" w:after="100" w:afterAutospacing="1" w:line="555" w:lineRule="atLeast"/>
        <w:jc w:val="center"/>
        <w:rPr>
          <w:rFonts w:ascii="Simsun" w:eastAsia="宋体" w:hAnsi="Simsun" w:cs="宋体"/>
          <w:color w:val="000000"/>
          <w:kern w:val="0"/>
          <w:sz w:val="18"/>
          <w:szCs w:val="18"/>
        </w:rPr>
      </w:pPr>
      <w:r w:rsidRPr="003E7675">
        <w:rPr>
          <w:rFonts w:ascii="方正小标宋简体" w:eastAsia="方正小标宋简体" w:hAnsi="Calibri" w:cs="Calibri" w:hint="eastAsia"/>
          <w:color w:val="000000"/>
          <w:kern w:val="0"/>
          <w:sz w:val="44"/>
          <w:szCs w:val="44"/>
        </w:rPr>
        <w:t>岗位和条件要求一览表</w:t>
      </w:r>
    </w:p>
    <w:tbl>
      <w:tblPr>
        <w:tblW w:w="136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5"/>
        <w:gridCol w:w="855"/>
        <w:gridCol w:w="855"/>
        <w:gridCol w:w="825"/>
        <w:gridCol w:w="2325"/>
        <w:gridCol w:w="1410"/>
        <w:gridCol w:w="1845"/>
        <w:gridCol w:w="1560"/>
        <w:gridCol w:w="1425"/>
        <w:gridCol w:w="885"/>
      </w:tblGrid>
      <w:tr w:rsidR="003E7675" w:rsidRPr="003E7675" w:rsidTr="003E7675">
        <w:tc>
          <w:tcPr>
            <w:tcW w:w="16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232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招聘对象及范围</w:t>
            </w:r>
          </w:p>
        </w:tc>
        <w:tc>
          <w:tcPr>
            <w:tcW w:w="6240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条件及要求</w:t>
            </w: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考试科目</w:t>
            </w:r>
          </w:p>
        </w:tc>
      </w:tr>
      <w:tr w:rsidR="003E7675" w:rsidRPr="003E7675" w:rsidTr="003E7675">
        <w:trPr>
          <w:trHeight w:val="9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675" w:rsidRPr="003E7675" w:rsidRDefault="003E7675" w:rsidP="003E7675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9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岗位类别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9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675" w:rsidRPr="003E7675" w:rsidRDefault="003E7675" w:rsidP="003E7675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675" w:rsidRPr="003E7675" w:rsidRDefault="003E7675" w:rsidP="003E7675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9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9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学历（学位）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9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专业条件</w:t>
            </w: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90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其他条件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675" w:rsidRPr="003E7675" w:rsidRDefault="003E7675" w:rsidP="003E7675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E7675" w:rsidRPr="003E7675" w:rsidTr="003E7675">
        <w:tc>
          <w:tcPr>
            <w:tcW w:w="16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营山县政府投资非经营性项目代建中心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管理岗位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工程设计</w:t>
            </w:r>
          </w:p>
        </w:tc>
        <w:tc>
          <w:tcPr>
            <w:tcW w:w="8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1.面向全国；</w:t>
            </w:r>
          </w:p>
          <w:p w:rsidR="003E7675" w:rsidRPr="003E7675" w:rsidRDefault="003E7675" w:rsidP="003E7675">
            <w:pPr>
              <w:widowControl/>
              <w:spacing w:line="405" w:lineRule="atLeast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2.非在职在编人员；</w:t>
            </w:r>
          </w:p>
          <w:p w:rsidR="003E7675" w:rsidRPr="003E7675" w:rsidRDefault="003E7675" w:rsidP="003E7675">
            <w:pPr>
              <w:widowControl/>
              <w:spacing w:line="405" w:lineRule="atLeast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3.见公告。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1982年3月1日及以后出生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硕士研究生及以上且取得相应学位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设计学、艺术</w:t>
            </w:r>
            <w:r w:rsidRPr="003E7675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(</w:t>
            </w: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艺术设计</w:t>
            </w:r>
            <w:r w:rsidRPr="003E7675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)</w:t>
            </w:r>
            <w:r w:rsidRPr="003E7675">
              <w:rPr>
                <w:rFonts w:ascii="仿宋_GB2312" w:eastAsia="仿宋_GB2312" w:hAnsi="Calibri" w:cs="Calibri" w:hint="eastAsia"/>
                <w:color w:val="000000"/>
                <w:kern w:val="0"/>
                <w:sz w:val="24"/>
                <w:szCs w:val="24"/>
              </w:rPr>
              <w:t>、设计艺术学、艺术设计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E7675" w:rsidRPr="003E7675" w:rsidRDefault="003E7675" w:rsidP="003E7675">
            <w:pPr>
              <w:widowControl/>
              <w:spacing w:line="40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E7675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面试</w:t>
            </w:r>
          </w:p>
        </w:tc>
      </w:tr>
    </w:tbl>
    <w:p w:rsidR="00491FC8" w:rsidRPr="00C21D45" w:rsidRDefault="00491FC8" w:rsidP="00C21D45">
      <w:pPr>
        <w:rPr>
          <w:szCs w:val="21"/>
        </w:rPr>
      </w:pPr>
    </w:p>
    <w:sectPr w:rsidR="00491FC8" w:rsidRPr="00C21D45" w:rsidSect="003E767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41F"/>
    <w:multiLevelType w:val="hybridMultilevel"/>
    <w:tmpl w:val="ECAAF584"/>
    <w:lvl w:ilvl="0" w:tplc="274C18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9DD165D"/>
    <w:multiLevelType w:val="hybridMultilevel"/>
    <w:tmpl w:val="2B1E8DB6"/>
    <w:lvl w:ilvl="0" w:tplc="2D20AD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DC75658"/>
    <w:multiLevelType w:val="hybridMultilevel"/>
    <w:tmpl w:val="242288CA"/>
    <w:lvl w:ilvl="0" w:tplc="16E6CE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72B0DA2"/>
    <w:multiLevelType w:val="hybridMultilevel"/>
    <w:tmpl w:val="C71E5030"/>
    <w:lvl w:ilvl="0" w:tplc="629EAC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7EC42F2"/>
    <w:multiLevelType w:val="hybridMultilevel"/>
    <w:tmpl w:val="07A0C21E"/>
    <w:lvl w:ilvl="0" w:tplc="138C66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5617C05"/>
    <w:multiLevelType w:val="hybridMultilevel"/>
    <w:tmpl w:val="9A2624DE"/>
    <w:lvl w:ilvl="0" w:tplc="424A95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64F24BF"/>
    <w:multiLevelType w:val="hybridMultilevel"/>
    <w:tmpl w:val="87C0437A"/>
    <w:lvl w:ilvl="0" w:tplc="5AA4AF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2531B32"/>
    <w:multiLevelType w:val="hybridMultilevel"/>
    <w:tmpl w:val="C2E41B94"/>
    <w:lvl w:ilvl="0" w:tplc="6A801F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014A"/>
    <w:rsid w:val="000D364C"/>
    <w:rsid w:val="00151FB1"/>
    <w:rsid w:val="001950EF"/>
    <w:rsid w:val="003E7675"/>
    <w:rsid w:val="004442C4"/>
    <w:rsid w:val="00491FC8"/>
    <w:rsid w:val="005B7DB5"/>
    <w:rsid w:val="005F4BBB"/>
    <w:rsid w:val="006B1023"/>
    <w:rsid w:val="00772A22"/>
    <w:rsid w:val="0079014A"/>
    <w:rsid w:val="008A0B35"/>
    <w:rsid w:val="008C3A59"/>
    <w:rsid w:val="00924CA3"/>
    <w:rsid w:val="0094396B"/>
    <w:rsid w:val="00946C2C"/>
    <w:rsid w:val="00A1273A"/>
    <w:rsid w:val="00A24AF3"/>
    <w:rsid w:val="00A42A83"/>
    <w:rsid w:val="00A92026"/>
    <w:rsid w:val="00AE63B3"/>
    <w:rsid w:val="00BF6B14"/>
    <w:rsid w:val="00C21D45"/>
    <w:rsid w:val="00D80633"/>
    <w:rsid w:val="00DA661F"/>
    <w:rsid w:val="00DA69F5"/>
    <w:rsid w:val="00E4315C"/>
    <w:rsid w:val="00E5315D"/>
    <w:rsid w:val="00F7306C"/>
    <w:rsid w:val="00F9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4A"/>
    <w:pPr>
      <w:ind w:firstLineChars="200" w:firstLine="420"/>
    </w:pPr>
  </w:style>
  <w:style w:type="character" w:customStyle="1" w:styleId="apple-converted-space">
    <w:name w:val="apple-converted-space"/>
    <w:basedOn w:val="a0"/>
    <w:rsid w:val="00BF6B14"/>
  </w:style>
  <w:style w:type="paragraph" w:styleId="a4">
    <w:name w:val="Normal (Web)"/>
    <w:basedOn w:val="a"/>
    <w:uiPriority w:val="99"/>
    <w:unhideWhenUsed/>
    <w:rsid w:val="000D3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4895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7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8E8E8"/>
                        <w:bottom w:val="none" w:sz="0" w:space="0" w:color="auto"/>
                        <w:right w:val="single" w:sz="6" w:space="0" w:color="E8E8E8"/>
                      </w:divBdr>
                      <w:divsChild>
                        <w:div w:id="89405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1" w:color="FFFFFF"/>
                            <w:bottom w:val="none" w:sz="0" w:space="0" w:color="auto"/>
                            <w:right w:val="single" w:sz="6" w:space="11" w:color="FFFFFF"/>
                          </w:divBdr>
                          <w:divsChild>
                            <w:div w:id="132967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01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82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2017-03-27T07:29:00Z</dcterms:created>
  <dcterms:modified xsi:type="dcterms:W3CDTF">2017-03-27T07:29:00Z</dcterms:modified>
</cp:coreProperties>
</file>